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614" w:rsidRDefault="004927DF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письму</w:t>
      </w:r>
    </w:p>
    <w:p w:rsidR="00005614" w:rsidRDefault="004927DF">
      <w:pPr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от_________№______</w:t>
      </w:r>
    </w:p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614" w:rsidRDefault="000056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5614" w:rsidRDefault="004927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состоянию на 01 января 2024 года</w:t>
      </w:r>
    </w:p>
    <w:p w:rsidR="00005614" w:rsidRDefault="000056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5614" w:rsidRDefault="00492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Воздушные и кабельные линии электропередачи (заполняют ТСО).</w:t>
      </w:r>
    </w:p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9408" w:type="dxa"/>
        <w:tblLayout w:type="fixed"/>
        <w:tblLook w:val="04A0" w:firstRow="1" w:lastRow="0" w:firstColumn="1" w:lastColumn="0" w:noHBand="0" w:noVBand="1"/>
      </w:tblPr>
      <w:tblGrid>
        <w:gridCol w:w="1032"/>
        <w:gridCol w:w="1657"/>
        <w:gridCol w:w="992"/>
        <w:gridCol w:w="905"/>
        <w:gridCol w:w="1036"/>
        <w:gridCol w:w="1744"/>
        <w:gridCol w:w="993"/>
        <w:gridCol w:w="1049"/>
      </w:tblGrid>
      <w:tr w:rsidR="00005614">
        <w:trPr>
          <w:trHeight w:val="897"/>
        </w:trPr>
        <w:tc>
          <w:tcPr>
            <w:tcW w:w="1032" w:type="dxa"/>
            <w:vMerge w:val="restart"/>
          </w:tcPr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ВЛ</w:t>
            </w:r>
          </w:p>
        </w:tc>
        <w:tc>
          <w:tcPr>
            <w:tcW w:w="1657" w:type="dxa"/>
          </w:tcPr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897" w:type="dxa"/>
            <w:gridSpan w:val="2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имеющих степень износа более 50 процентов</w:t>
            </w:r>
          </w:p>
        </w:tc>
        <w:tc>
          <w:tcPr>
            <w:tcW w:w="1036" w:type="dxa"/>
            <w:vMerge w:val="restart"/>
          </w:tcPr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</w:p>
        </w:tc>
        <w:tc>
          <w:tcPr>
            <w:tcW w:w="1744" w:type="dxa"/>
          </w:tcPr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2042" w:type="dxa"/>
            <w:gridSpan w:val="2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имеющих степень износа более 50 процентов</w:t>
            </w:r>
          </w:p>
        </w:tc>
      </w:tr>
      <w:tr w:rsidR="00005614" w:rsidTr="00B43B21">
        <w:trPr>
          <w:trHeight w:val="409"/>
        </w:trPr>
        <w:tc>
          <w:tcPr>
            <w:tcW w:w="1032" w:type="dxa"/>
            <w:vMerge/>
          </w:tcPr>
          <w:p w:rsidR="00005614" w:rsidRDefault="000056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992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905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036" w:type="dxa"/>
            <w:vMerge/>
          </w:tcPr>
          <w:p w:rsidR="00005614" w:rsidRDefault="00005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4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993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1049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005614" w:rsidTr="00B43B21">
        <w:trPr>
          <w:trHeight w:val="292"/>
        </w:trPr>
        <w:tc>
          <w:tcPr>
            <w:tcW w:w="1032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 кВ</w:t>
            </w:r>
          </w:p>
        </w:tc>
        <w:tc>
          <w:tcPr>
            <w:tcW w:w="1657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6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 кВ</w:t>
            </w:r>
          </w:p>
        </w:tc>
        <w:tc>
          <w:tcPr>
            <w:tcW w:w="1744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B21" w:rsidTr="00B43B21">
        <w:trPr>
          <w:trHeight w:val="292"/>
        </w:trPr>
        <w:tc>
          <w:tcPr>
            <w:tcW w:w="1032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кВ</w:t>
            </w:r>
          </w:p>
        </w:tc>
        <w:tc>
          <w:tcPr>
            <w:tcW w:w="1657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92" w:type="dxa"/>
          </w:tcPr>
          <w:p w:rsidR="00B43B21" w:rsidRP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,168</w:t>
            </w:r>
          </w:p>
        </w:tc>
        <w:tc>
          <w:tcPr>
            <w:tcW w:w="905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036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кВ</w:t>
            </w:r>
          </w:p>
        </w:tc>
        <w:tc>
          <w:tcPr>
            <w:tcW w:w="1744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17,015</w:t>
            </w:r>
          </w:p>
        </w:tc>
        <w:tc>
          <w:tcPr>
            <w:tcW w:w="993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3,72</w:t>
            </w:r>
          </w:p>
        </w:tc>
        <w:tc>
          <w:tcPr>
            <w:tcW w:w="1049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21,88</w:t>
            </w:r>
          </w:p>
        </w:tc>
      </w:tr>
      <w:tr w:rsidR="00B43B21" w:rsidTr="00B43B21">
        <w:trPr>
          <w:trHeight w:val="292"/>
        </w:trPr>
        <w:tc>
          <w:tcPr>
            <w:tcW w:w="1032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10-6 кВ</w:t>
            </w:r>
          </w:p>
        </w:tc>
        <w:tc>
          <w:tcPr>
            <w:tcW w:w="1657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992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45,441</w:t>
            </w:r>
          </w:p>
        </w:tc>
        <w:tc>
          <w:tcPr>
            <w:tcW w:w="905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6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10-6 кВ</w:t>
            </w:r>
          </w:p>
        </w:tc>
        <w:tc>
          <w:tcPr>
            <w:tcW w:w="1744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480,038</w:t>
            </w:r>
          </w:p>
        </w:tc>
        <w:tc>
          <w:tcPr>
            <w:tcW w:w="993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284,18</w:t>
            </w:r>
          </w:p>
        </w:tc>
        <w:tc>
          <w:tcPr>
            <w:tcW w:w="1049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</w:tr>
      <w:tr w:rsidR="00B43B21" w:rsidTr="00B43B21">
        <w:trPr>
          <w:trHeight w:val="292"/>
        </w:trPr>
        <w:tc>
          <w:tcPr>
            <w:tcW w:w="1032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 кВ</w:t>
            </w:r>
          </w:p>
        </w:tc>
        <w:tc>
          <w:tcPr>
            <w:tcW w:w="1657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689,967</w:t>
            </w:r>
          </w:p>
        </w:tc>
        <w:tc>
          <w:tcPr>
            <w:tcW w:w="992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462,968</w:t>
            </w:r>
          </w:p>
        </w:tc>
        <w:tc>
          <w:tcPr>
            <w:tcW w:w="905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036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 кВ</w:t>
            </w:r>
          </w:p>
        </w:tc>
        <w:tc>
          <w:tcPr>
            <w:tcW w:w="1744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452,068</w:t>
            </w:r>
          </w:p>
        </w:tc>
        <w:tc>
          <w:tcPr>
            <w:tcW w:w="993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220,16</w:t>
            </w:r>
          </w:p>
        </w:tc>
        <w:tc>
          <w:tcPr>
            <w:tcW w:w="1049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</w:tr>
      <w:tr w:rsidR="00B43B21" w:rsidTr="00B43B21">
        <w:trPr>
          <w:trHeight w:val="292"/>
        </w:trPr>
        <w:tc>
          <w:tcPr>
            <w:tcW w:w="1032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657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795,867</w:t>
            </w:r>
          </w:p>
        </w:tc>
        <w:tc>
          <w:tcPr>
            <w:tcW w:w="992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517,55</w:t>
            </w:r>
          </w:p>
        </w:tc>
        <w:tc>
          <w:tcPr>
            <w:tcW w:w="905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65,03</w:t>
            </w:r>
          </w:p>
        </w:tc>
        <w:tc>
          <w:tcPr>
            <w:tcW w:w="1036" w:type="dxa"/>
          </w:tcPr>
          <w:p w:rsidR="00B43B21" w:rsidRDefault="00B43B21" w:rsidP="00B43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744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949,121</w:t>
            </w:r>
          </w:p>
        </w:tc>
        <w:tc>
          <w:tcPr>
            <w:tcW w:w="993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508,06</w:t>
            </w:r>
          </w:p>
        </w:tc>
        <w:tc>
          <w:tcPr>
            <w:tcW w:w="1049" w:type="dxa"/>
          </w:tcPr>
          <w:p w:rsidR="00B43B21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53,53</w:t>
            </w:r>
          </w:p>
        </w:tc>
      </w:tr>
    </w:tbl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614" w:rsidRDefault="00492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Трансформаторные подстанции и распределительны</w:t>
      </w:r>
      <w:r>
        <w:rPr>
          <w:rFonts w:ascii="Times New Roman" w:hAnsi="Times New Roman" w:cs="Times New Roman"/>
          <w:sz w:val="28"/>
          <w:szCs w:val="28"/>
        </w:rPr>
        <w:t>е пункты (заполняют ТСО).</w:t>
      </w:r>
    </w:p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24"/>
        <w:gridCol w:w="1363"/>
        <w:gridCol w:w="1009"/>
        <w:gridCol w:w="2126"/>
        <w:gridCol w:w="1549"/>
        <w:gridCol w:w="1174"/>
      </w:tblGrid>
      <w:tr w:rsidR="00005614">
        <w:tc>
          <w:tcPr>
            <w:tcW w:w="2124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Трансформаторные подстанции</w:t>
            </w:r>
          </w:p>
        </w:tc>
        <w:tc>
          <w:tcPr>
            <w:tcW w:w="2372" w:type="dxa"/>
            <w:gridSpan w:val="2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имеющих степень износа более 50 процентов</w:t>
            </w:r>
          </w:p>
        </w:tc>
        <w:tc>
          <w:tcPr>
            <w:tcW w:w="2126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Распределительные пункты</w:t>
            </w:r>
          </w:p>
        </w:tc>
        <w:tc>
          <w:tcPr>
            <w:tcW w:w="2723" w:type="dxa"/>
            <w:gridSpan w:val="2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имеющих степень износа более 50 процентов</w:t>
            </w:r>
          </w:p>
        </w:tc>
      </w:tr>
      <w:tr w:rsidR="00005614">
        <w:tc>
          <w:tcPr>
            <w:tcW w:w="2124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шт.</w:t>
            </w:r>
          </w:p>
        </w:tc>
        <w:tc>
          <w:tcPr>
            <w:tcW w:w="1363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шт.</w:t>
            </w:r>
          </w:p>
        </w:tc>
        <w:tc>
          <w:tcPr>
            <w:tcW w:w="1009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%</w:t>
            </w:r>
          </w:p>
        </w:tc>
        <w:tc>
          <w:tcPr>
            <w:tcW w:w="2126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шт.</w:t>
            </w:r>
          </w:p>
        </w:tc>
        <w:tc>
          <w:tcPr>
            <w:tcW w:w="1549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шт.</w:t>
            </w:r>
          </w:p>
        </w:tc>
        <w:tc>
          <w:tcPr>
            <w:tcW w:w="1174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%</w:t>
            </w:r>
          </w:p>
        </w:tc>
      </w:tr>
      <w:tr w:rsidR="00005614">
        <w:tc>
          <w:tcPr>
            <w:tcW w:w="2124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525</w:t>
            </w:r>
          </w:p>
        </w:tc>
        <w:tc>
          <w:tcPr>
            <w:tcW w:w="1363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294</w:t>
            </w:r>
          </w:p>
        </w:tc>
        <w:tc>
          <w:tcPr>
            <w:tcW w:w="1009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56</w:t>
            </w:r>
          </w:p>
        </w:tc>
        <w:tc>
          <w:tcPr>
            <w:tcW w:w="2126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25</w:t>
            </w:r>
          </w:p>
        </w:tc>
        <w:tc>
          <w:tcPr>
            <w:tcW w:w="1549" w:type="dxa"/>
          </w:tcPr>
          <w:p w:rsidR="00005614" w:rsidRDefault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174" w:type="dxa"/>
          </w:tcPr>
          <w:p w:rsidR="00005614" w:rsidRDefault="00B43B21" w:rsidP="00B43B21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</w:t>
            </w:r>
          </w:p>
        </w:tc>
      </w:tr>
    </w:tbl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614" w:rsidRDefault="00492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 Акты безучетного</w:t>
      </w:r>
      <w:r>
        <w:rPr>
          <w:rFonts w:ascii="Times New Roman" w:hAnsi="Times New Roman" w:cs="Times New Roman"/>
          <w:sz w:val="28"/>
          <w:szCs w:val="28"/>
        </w:rPr>
        <w:t xml:space="preserve"> и бездоговорного потребления электрической энергии за 2023 год .</w:t>
      </w:r>
    </w:p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9429" w:type="dxa"/>
        <w:tblLook w:val="04A0" w:firstRow="1" w:lastRow="0" w:firstColumn="1" w:lastColumn="0" w:noHBand="0" w:noVBand="1"/>
      </w:tblPr>
      <w:tblGrid>
        <w:gridCol w:w="2504"/>
        <w:gridCol w:w="865"/>
        <w:gridCol w:w="844"/>
        <w:gridCol w:w="2908"/>
        <w:gridCol w:w="1383"/>
        <w:gridCol w:w="925"/>
      </w:tblGrid>
      <w:tr w:rsidR="00005614" w:rsidTr="00B43B21">
        <w:trPr>
          <w:trHeight w:val="1005"/>
        </w:trPr>
        <w:tc>
          <w:tcPr>
            <w:tcW w:w="2504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актов безучетного потребления электрической энергии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(заполняют ГП)</w:t>
            </w:r>
          </w:p>
        </w:tc>
        <w:tc>
          <w:tcPr>
            <w:tcW w:w="1709" w:type="dxa"/>
            <w:gridSpan w:val="2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ущерба </w:t>
            </w:r>
          </w:p>
        </w:tc>
        <w:tc>
          <w:tcPr>
            <w:tcW w:w="2908" w:type="dxa"/>
          </w:tcPr>
          <w:p w:rsidR="00005614" w:rsidRDefault="004927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актов бездоговорного потребления электрической энергии</w:t>
            </w:r>
          </w:p>
          <w:p w:rsidR="00005614" w:rsidRDefault="004927DF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(заполняют ТСО)</w:t>
            </w:r>
          </w:p>
        </w:tc>
        <w:tc>
          <w:tcPr>
            <w:tcW w:w="2308" w:type="dxa"/>
            <w:gridSpan w:val="2"/>
          </w:tcPr>
          <w:p w:rsidR="00005614" w:rsidRDefault="00492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ущерба </w:t>
            </w:r>
          </w:p>
        </w:tc>
      </w:tr>
      <w:tr w:rsidR="00005614" w:rsidTr="00B43B21">
        <w:trPr>
          <w:trHeight w:val="236"/>
        </w:trPr>
        <w:tc>
          <w:tcPr>
            <w:tcW w:w="2504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865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квт*ч</w:t>
            </w:r>
          </w:p>
        </w:tc>
        <w:tc>
          <w:tcPr>
            <w:tcW w:w="844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2908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383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квт*ч</w:t>
            </w:r>
          </w:p>
        </w:tc>
        <w:tc>
          <w:tcPr>
            <w:tcW w:w="925" w:type="dxa"/>
          </w:tcPr>
          <w:p w:rsidR="00005614" w:rsidRDefault="004927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рублей</w:t>
            </w:r>
          </w:p>
        </w:tc>
      </w:tr>
      <w:tr w:rsidR="00B43B21" w:rsidTr="00B43B21">
        <w:trPr>
          <w:trHeight w:val="236"/>
        </w:trPr>
        <w:tc>
          <w:tcPr>
            <w:tcW w:w="2504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8" w:type="dxa"/>
          </w:tcPr>
          <w:p w:rsidR="00B43B21" w:rsidRPr="009B26DB" w:rsidRDefault="009B26DB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6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3" w:type="dxa"/>
          </w:tcPr>
          <w:p w:rsidR="00B43B21" w:rsidRDefault="009B26DB" w:rsidP="00B43B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25" w:type="dxa"/>
          </w:tcPr>
          <w:p w:rsidR="00B43B21" w:rsidRDefault="009B26DB" w:rsidP="00B43B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3B21" w:rsidTr="00B43B21">
        <w:trPr>
          <w:trHeight w:val="236"/>
        </w:trPr>
        <w:tc>
          <w:tcPr>
            <w:tcW w:w="2504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5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B43B21" w:rsidRDefault="00B43B21" w:rsidP="00B43B21">
            <w:pPr>
              <w:jc w:val="center"/>
            </w:pPr>
            <w:r w:rsidRPr="00576D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8" w:type="dxa"/>
          </w:tcPr>
          <w:p w:rsidR="00B43B21" w:rsidRDefault="009B26DB" w:rsidP="00B43B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3" w:type="dxa"/>
          </w:tcPr>
          <w:p w:rsidR="00B43B21" w:rsidRDefault="009B26DB" w:rsidP="00B43B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25" w:type="dxa"/>
          </w:tcPr>
          <w:p w:rsidR="00B43B21" w:rsidRPr="009B26DB" w:rsidRDefault="009B26DB" w:rsidP="00B4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6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614" w:rsidRDefault="00005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7DF" w:rsidRDefault="004927DF">
      <w:pPr>
        <w:spacing w:after="0" w:line="240" w:lineRule="auto"/>
      </w:pPr>
      <w:r>
        <w:separator/>
      </w:r>
    </w:p>
  </w:endnote>
  <w:endnote w:type="continuationSeparator" w:id="0">
    <w:p w:rsidR="004927DF" w:rsidRDefault="0049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7DF" w:rsidRDefault="004927DF">
      <w:pPr>
        <w:spacing w:after="0" w:line="240" w:lineRule="auto"/>
      </w:pPr>
      <w:r>
        <w:separator/>
      </w:r>
    </w:p>
  </w:footnote>
  <w:footnote w:type="continuationSeparator" w:id="0">
    <w:p w:rsidR="004927DF" w:rsidRDefault="004927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14"/>
    <w:rsid w:val="00005614"/>
    <w:rsid w:val="004927DF"/>
    <w:rsid w:val="009B26DB"/>
    <w:rsid w:val="00B4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60268-D9E6-4EB4-9DEE-30314DA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Кривцов</dc:creator>
  <cp:keywords/>
  <dc:description/>
  <cp:lastModifiedBy>Терещенко Владислав Евгеньевич</cp:lastModifiedBy>
  <cp:revision>3</cp:revision>
  <dcterms:created xsi:type="dcterms:W3CDTF">2024-03-26T11:33:00Z</dcterms:created>
  <dcterms:modified xsi:type="dcterms:W3CDTF">2024-03-26T11:34:00Z</dcterms:modified>
</cp:coreProperties>
</file>